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2C06B0" w14:textId="2B981FE8" w:rsidR="00A13C68" w:rsidRPr="00E10779" w:rsidRDefault="006166B2" w:rsidP="00964C16">
      <w:pPr>
        <w:jc w:val="center"/>
        <w:rPr>
          <w:b/>
          <w:bCs/>
          <w:i/>
          <w:iCs/>
          <w:sz w:val="36"/>
          <w:szCs w:val="36"/>
          <w:lang w:val="it-IT"/>
        </w:rPr>
      </w:pPr>
      <w:proofErr w:type="spellStart"/>
      <w:r w:rsidRPr="00E10779">
        <w:rPr>
          <w:b/>
          <w:bCs/>
          <w:i/>
          <w:iCs/>
          <w:sz w:val="36"/>
          <w:szCs w:val="36"/>
          <w:lang w:val="it-IT"/>
        </w:rPr>
        <w:t>Virtuous</w:t>
      </w:r>
      <w:proofErr w:type="spellEnd"/>
      <w:r w:rsidRPr="00E10779">
        <w:rPr>
          <w:b/>
          <w:bCs/>
          <w:i/>
          <w:iCs/>
          <w:sz w:val="36"/>
          <w:szCs w:val="36"/>
          <w:lang w:val="it-IT"/>
        </w:rPr>
        <w:t xml:space="preserve"> Thesis</w:t>
      </w:r>
      <w:r w:rsidR="00F15F14">
        <w:rPr>
          <w:b/>
          <w:bCs/>
          <w:i/>
          <w:iCs/>
          <w:sz w:val="36"/>
          <w:szCs w:val="36"/>
          <w:lang w:val="it-IT"/>
        </w:rPr>
        <w:t xml:space="preserve"> </w:t>
      </w:r>
      <w:proofErr w:type="spellStart"/>
      <w:r w:rsidR="00F15F14">
        <w:rPr>
          <w:b/>
          <w:bCs/>
          <w:i/>
          <w:iCs/>
          <w:sz w:val="36"/>
          <w:szCs w:val="36"/>
          <w:lang w:val="it-IT"/>
        </w:rPr>
        <w:t>Proposals</w:t>
      </w:r>
      <w:proofErr w:type="spellEnd"/>
    </w:p>
    <w:p w14:paraId="0106A419" w14:textId="00853F18" w:rsidR="006166B2" w:rsidRDefault="006166B2" w:rsidP="00964C16">
      <w:pPr>
        <w:jc w:val="both"/>
      </w:pPr>
      <w:r>
        <w:t>This</w:t>
      </w:r>
      <w:r>
        <w:t xml:space="preserve"> research</w:t>
      </w:r>
      <w:r>
        <w:t xml:space="preserve"> project </w:t>
      </w:r>
      <w:r>
        <w:t xml:space="preserve">supervised by Prof. </w:t>
      </w:r>
      <w:r w:rsidRPr="00355A2F">
        <w:t>Marco</w:t>
      </w:r>
      <w:r>
        <w:t xml:space="preserve"> Agostino Deriu is focused on the investigation of taste perception at the molecular level and it is inserted into an EU-funded project, called VIRTUOUS (</w:t>
      </w:r>
      <w:hyperlink r:id="rId7" w:history="1">
        <w:r>
          <w:rPr>
            <w:rStyle w:val="Hyperlink"/>
          </w:rPr>
          <w:t>https://virtuoush2020.com/</w:t>
        </w:r>
      </w:hyperlink>
      <w:r>
        <w:t>), aimed at developing an integrated computational platform working as a virtual tongue able to predict the organoleptic profile of the Mediterranean ingredients. The basic idea behind the VIRTUOUS platform is the integration of different levels of investigation ranging from the molecular level (computational modeling, drug discovery, etc.), up to machine learning classifiers, algorithms for big data, cloud computing, and finally experimental data to predict the taste of specific foods based on their chemical composition.</w:t>
      </w:r>
    </w:p>
    <w:p w14:paraId="058175E5" w14:textId="5F2AF22A" w:rsidR="0010438D" w:rsidRDefault="0010438D" w:rsidP="00EC3A87">
      <w:pPr>
        <w:spacing w:after="60"/>
        <w:jc w:val="both"/>
      </w:pPr>
      <w:r w:rsidRPr="0010438D">
        <w:t xml:space="preserve">Within the </w:t>
      </w:r>
      <w:r w:rsidRPr="0010438D">
        <w:t>above-mentioned</w:t>
      </w:r>
      <w:r w:rsidRPr="0010438D">
        <w:t xml:space="preserve"> project, the following master thesis are proposed</w:t>
      </w:r>
      <w:r>
        <w:t xml:space="preserve">: </w:t>
      </w:r>
    </w:p>
    <w:p w14:paraId="4806D429" w14:textId="290C619A" w:rsidR="0010438D" w:rsidRPr="00EC098B" w:rsidRDefault="00795091" w:rsidP="00EC3A87">
      <w:pPr>
        <w:pStyle w:val="ListParagraph"/>
        <w:numPr>
          <w:ilvl w:val="0"/>
          <w:numId w:val="2"/>
        </w:numPr>
        <w:spacing w:after="60"/>
        <w:ind w:left="714" w:hanging="357"/>
        <w:contextualSpacing w:val="0"/>
        <w:jc w:val="both"/>
        <w:rPr>
          <w:b/>
          <w:bCs/>
          <w:i/>
          <w:iCs/>
        </w:rPr>
      </w:pPr>
      <w:r w:rsidRPr="00EC098B">
        <w:rPr>
          <w:b/>
          <w:bCs/>
          <w:i/>
          <w:iCs/>
        </w:rPr>
        <w:t xml:space="preserve">Conformational characterisation </w:t>
      </w:r>
      <w:r w:rsidR="002C14D9" w:rsidRPr="00EC098B">
        <w:rPr>
          <w:b/>
          <w:bCs/>
          <w:i/>
          <w:iCs/>
        </w:rPr>
        <w:t>of the human sweet taste receptor</w:t>
      </w:r>
      <w:r w:rsidR="00480D85" w:rsidRPr="00EC098B">
        <w:rPr>
          <w:b/>
          <w:bCs/>
          <w:i/>
          <w:iCs/>
        </w:rPr>
        <w:t xml:space="preserve"> empowered by </w:t>
      </w:r>
      <w:r w:rsidR="00EC098B" w:rsidRPr="00EC098B">
        <w:rPr>
          <w:b/>
          <w:bCs/>
          <w:i/>
          <w:iCs/>
        </w:rPr>
        <w:t>computational modelling</w:t>
      </w:r>
    </w:p>
    <w:p w14:paraId="374312C3" w14:textId="11621C82" w:rsidR="000827F1" w:rsidRPr="00EC098B" w:rsidRDefault="000827F1" w:rsidP="00EC3A87">
      <w:pPr>
        <w:pStyle w:val="ListParagraph"/>
        <w:numPr>
          <w:ilvl w:val="0"/>
          <w:numId w:val="2"/>
        </w:numPr>
        <w:spacing w:after="60"/>
        <w:ind w:left="714" w:hanging="357"/>
        <w:contextualSpacing w:val="0"/>
        <w:jc w:val="both"/>
        <w:rPr>
          <w:b/>
          <w:bCs/>
          <w:i/>
          <w:iCs/>
        </w:rPr>
      </w:pPr>
      <w:r w:rsidRPr="00EC098B">
        <w:rPr>
          <w:b/>
          <w:bCs/>
          <w:i/>
          <w:iCs/>
        </w:rPr>
        <w:t>Molecular optimisation of the sour taste receptor candidates</w:t>
      </w:r>
      <w:r w:rsidR="00480D85" w:rsidRPr="00EC098B">
        <w:rPr>
          <w:b/>
          <w:bCs/>
          <w:i/>
          <w:iCs/>
        </w:rPr>
        <w:t xml:space="preserve">: a study on the </w:t>
      </w:r>
      <w:proofErr w:type="spellStart"/>
      <w:r w:rsidR="00480D85" w:rsidRPr="00EC098B">
        <w:rPr>
          <w:b/>
          <w:bCs/>
          <w:i/>
          <w:iCs/>
        </w:rPr>
        <w:t>Otopetrin</w:t>
      </w:r>
      <w:proofErr w:type="spellEnd"/>
      <w:r w:rsidR="00480D85" w:rsidRPr="00EC098B">
        <w:rPr>
          <w:b/>
          <w:bCs/>
          <w:i/>
          <w:iCs/>
        </w:rPr>
        <w:t xml:space="preserve"> family</w:t>
      </w:r>
    </w:p>
    <w:p w14:paraId="2D1009A8" w14:textId="32E4342D" w:rsidR="00480D85" w:rsidRPr="00EC098B" w:rsidRDefault="00480D85" w:rsidP="00EC3A87">
      <w:pPr>
        <w:pStyle w:val="ListParagraph"/>
        <w:numPr>
          <w:ilvl w:val="0"/>
          <w:numId w:val="2"/>
        </w:numPr>
        <w:spacing w:after="60"/>
        <w:ind w:left="714" w:hanging="357"/>
        <w:contextualSpacing w:val="0"/>
        <w:jc w:val="both"/>
        <w:rPr>
          <w:b/>
          <w:bCs/>
          <w:i/>
          <w:iCs/>
        </w:rPr>
      </w:pPr>
      <w:r w:rsidRPr="00EC098B">
        <w:rPr>
          <w:b/>
          <w:bCs/>
          <w:i/>
          <w:iCs/>
        </w:rPr>
        <w:t>Structural refinement and characterisation of the human umami taste receptor: a molecular-modelling investigation study</w:t>
      </w:r>
    </w:p>
    <w:p w14:paraId="094459B6" w14:textId="6D45F580" w:rsidR="0010438D" w:rsidRPr="00EC098B" w:rsidRDefault="00C66306" w:rsidP="00EC3A87">
      <w:pPr>
        <w:pStyle w:val="ListParagraph"/>
        <w:numPr>
          <w:ilvl w:val="0"/>
          <w:numId w:val="2"/>
        </w:numPr>
        <w:spacing w:after="60"/>
        <w:ind w:left="714" w:hanging="357"/>
        <w:contextualSpacing w:val="0"/>
        <w:jc w:val="both"/>
        <w:rPr>
          <w:b/>
          <w:bCs/>
          <w:i/>
          <w:iCs/>
        </w:rPr>
      </w:pPr>
      <w:r w:rsidRPr="00EC098B">
        <w:rPr>
          <w:b/>
          <w:bCs/>
          <w:i/>
          <w:iCs/>
        </w:rPr>
        <w:t>Molecular-based c</w:t>
      </w:r>
      <w:r w:rsidR="0008207B" w:rsidRPr="00EC098B">
        <w:rPr>
          <w:b/>
          <w:bCs/>
          <w:i/>
          <w:iCs/>
        </w:rPr>
        <w:t xml:space="preserve">omparative analysis </w:t>
      </w:r>
      <w:r w:rsidRPr="00EC098B">
        <w:rPr>
          <w:b/>
          <w:bCs/>
          <w:i/>
          <w:iCs/>
        </w:rPr>
        <w:t xml:space="preserve">between taste receptors and human proteome to </w:t>
      </w:r>
      <w:r w:rsidR="00A40F23" w:rsidRPr="00EC098B">
        <w:rPr>
          <w:b/>
          <w:bCs/>
          <w:i/>
          <w:iCs/>
        </w:rPr>
        <w:t>shed light on the hidden relationships</w:t>
      </w:r>
      <w:r w:rsidR="003E5C61" w:rsidRPr="00EC098B">
        <w:rPr>
          <w:b/>
          <w:bCs/>
          <w:i/>
          <w:iCs/>
        </w:rPr>
        <w:t xml:space="preserve"> among the complex taste pathway</w:t>
      </w:r>
      <w:r w:rsidR="00A74AFD">
        <w:rPr>
          <w:b/>
          <w:bCs/>
          <w:i/>
          <w:iCs/>
        </w:rPr>
        <w:t xml:space="preserve"> and beyond</w:t>
      </w:r>
    </w:p>
    <w:p w14:paraId="06E5184F" w14:textId="1FD679F5" w:rsidR="00506AC9" w:rsidRDefault="003E5C61" w:rsidP="00EC3A87">
      <w:pPr>
        <w:pStyle w:val="ListParagraph"/>
        <w:numPr>
          <w:ilvl w:val="0"/>
          <w:numId w:val="2"/>
        </w:numPr>
        <w:spacing w:after="60"/>
        <w:ind w:left="714" w:hanging="357"/>
        <w:contextualSpacing w:val="0"/>
        <w:jc w:val="both"/>
        <w:rPr>
          <w:b/>
          <w:bCs/>
          <w:i/>
          <w:iCs/>
        </w:rPr>
      </w:pPr>
      <w:r w:rsidRPr="00EC098B">
        <w:rPr>
          <w:b/>
          <w:bCs/>
          <w:i/>
          <w:iCs/>
        </w:rPr>
        <w:t>Insights into the complex taste</w:t>
      </w:r>
      <w:r w:rsidR="00E92A0B">
        <w:rPr>
          <w:b/>
          <w:bCs/>
          <w:i/>
          <w:iCs/>
        </w:rPr>
        <w:t xml:space="preserve"> perception</w:t>
      </w:r>
      <w:r w:rsidRPr="00EC098B">
        <w:rPr>
          <w:b/>
          <w:bCs/>
          <w:i/>
          <w:iCs/>
        </w:rPr>
        <w:t xml:space="preserve"> </w:t>
      </w:r>
      <w:r w:rsidR="00EA16E8" w:rsidRPr="00EC098B">
        <w:rPr>
          <w:b/>
          <w:bCs/>
          <w:i/>
          <w:iCs/>
        </w:rPr>
        <w:t xml:space="preserve">pathways employing </w:t>
      </w:r>
      <w:r w:rsidRPr="00EC098B">
        <w:rPr>
          <w:b/>
          <w:bCs/>
          <w:i/>
          <w:iCs/>
        </w:rPr>
        <w:t>protein network modelling</w:t>
      </w:r>
      <w:r w:rsidR="00EA16E8" w:rsidRPr="00EC098B">
        <w:rPr>
          <w:b/>
          <w:bCs/>
          <w:i/>
          <w:iCs/>
        </w:rPr>
        <w:t xml:space="preserve"> techniques</w:t>
      </w:r>
      <w:r w:rsidR="00DD1E9B">
        <w:rPr>
          <w:b/>
          <w:bCs/>
          <w:i/>
          <w:iCs/>
        </w:rPr>
        <w:t xml:space="preserve"> </w:t>
      </w:r>
      <w:r w:rsidR="00DD1E9B" w:rsidRPr="009264D9">
        <w:rPr>
          <w:i/>
          <w:iCs/>
        </w:rPr>
        <w:t xml:space="preserve">[in collaboration with </w:t>
      </w:r>
      <w:proofErr w:type="spellStart"/>
      <w:r w:rsidR="00DD1E9B">
        <w:rPr>
          <w:i/>
          <w:iCs/>
        </w:rPr>
        <w:t>Inysbio</w:t>
      </w:r>
      <w:proofErr w:type="spellEnd"/>
      <w:r w:rsidR="00DD1E9B">
        <w:rPr>
          <w:i/>
          <w:iCs/>
        </w:rPr>
        <w:t xml:space="preserve"> – Patras </w:t>
      </w:r>
      <w:r w:rsidR="00B973A3">
        <w:rPr>
          <w:i/>
          <w:iCs/>
        </w:rPr>
        <w:t>–</w:t>
      </w:r>
      <w:r w:rsidR="00DD1E9B">
        <w:rPr>
          <w:i/>
          <w:iCs/>
        </w:rPr>
        <w:t xml:space="preserve"> Greece</w:t>
      </w:r>
      <w:r w:rsidR="00B973A3">
        <w:rPr>
          <w:i/>
          <w:iCs/>
        </w:rPr>
        <w:t xml:space="preserve"> - </w:t>
      </w:r>
      <w:hyperlink r:id="rId8" w:history="1">
        <w:r w:rsidR="00B973A3" w:rsidRPr="00BC7FC9">
          <w:rPr>
            <w:rStyle w:val="Hyperlink"/>
            <w:i/>
            <w:iCs/>
          </w:rPr>
          <w:t>https://www.insybio.com/</w:t>
        </w:r>
      </w:hyperlink>
      <w:r w:rsidR="00DD1E9B" w:rsidRPr="009264D9">
        <w:rPr>
          <w:i/>
          <w:iCs/>
        </w:rPr>
        <w:t>]</w:t>
      </w:r>
    </w:p>
    <w:p w14:paraId="4A71E159" w14:textId="1ABBD326" w:rsidR="0072547E" w:rsidRPr="0072547E" w:rsidRDefault="007E09D5" w:rsidP="0072547E">
      <w:pPr>
        <w:pStyle w:val="ListParagraph"/>
        <w:numPr>
          <w:ilvl w:val="0"/>
          <w:numId w:val="2"/>
        </w:numPr>
        <w:spacing w:after="120"/>
        <w:ind w:left="714" w:hanging="357"/>
        <w:contextualSpacing w:val="0"/>
        <w:jc w:val="both"/>
        <w:rPr>
          <w:i/>
          <w:iCs/>
        </w:rPr>
      </w:pPr>
      <w:r w:rsidRPr="009264D9">
        <w:rPr>
          <w:b/>
          <w:bCs/>
          <w:i/>
          <w:iCs/>
        </w:rPr>
        <w:t xml:space="preserve">Bitter taste receptors: molecular characterisation and functional </w:t>
      </w:r>
      <w:r w:rsidR="00F44927" w:rsidRPr="009264D9">
        <w:rPr>
          <w:b/>
          <w:bCs/>
          <w:i/>
          <w:iCs/>
        </w:rPr>
        <w:t xml:space="preserve">investigation of </w:t>
      </w:r>
      <w:r w:rsidR="0036751C" w:rsidRPr="009264D9">
        <w:rPr>
          <w:b/>
          <w:bCs/>
          <w:i/>
          <w:iCs/>
        </w:rPr>
        <w:t>the main receptor candidates</w:t>
      </w:r>
      <w:r w:rsidR="009264D9">
        <w:rPr>
          <w:b/>
          <w:bCs/>
          <w:i/>
          <w:iCs/>
        </w:rPr>
        <w:t xml:space="preserve"> </w:t>
      </w:r>
      <w:r w:rsidR="0036751C" w:rsidRPr="009264D9">
        <w:rPr>
          <w:i/>
          <w:iCs/>
        </w:rPr>
        <w:t>[in collaboration wi</w:t>
      </w:r>
      <w:r w:rsidR="009264D9" w:rsidRPr="009264D9">
        <w:rPr>
          <w:i/>
          <w:iCs/>
        </w:rPr>
        <w:t xml:space="preserve">th </w:t>
      </w:r>
      <w:proofErr w:type="spellStart"/>
      <w:r w:rsidR="009264D9" w:rsidRPr="009264D9">
        <w:rPr>
          <w:i/>
          <w:iCs/>
        </w:rPr>
        <w:t>Dalle</w:t>
      </w:r>
      <w:proofErr w:type="spellEnd"/>
      <w:r w:rsidR="009264D9" w:rsidRPr="009264D9">
        <w:rPr>
          <w:i/>
          <w:iCs/>
        </w:rPr>
        <w:t xml:space="preserve"> </w:t>
      </w:r>
      <w:proofErr w:type="spellStart"/>
      <w:r w:rsidR="009264D9" w:rsidRPr="009264D9">
        <w:rPr>
          <w:i/>
          <w:iCs/>
        </w:rPr>
        <w:t>Molle</w:t>
      </w:r>
      <w:proofErr w:type="spellEnd"/>
      <w:r w:rsidR="009264D9" w:rsidRPr="009264D9">
        <w:rPr>
          <w:i/>
          <w:iCs/>
        </w:rPr>
        <w:t xml:space="preserve"> Institute for Artificial Intelligence Research</w:t>
      </w:r>
      <w:r w:rsidR="009264D9" w:rsidRPr="009264D9">
        <w:rPr>
          <w:i/>
          <w:iCs/>
        </w:rPr>
        <w:t xml:space="preserve"> – Lugano </w:t>
      </w:r>
      <w:r w:rsidR="00B3333B">
        <w:rPr>
          <w:i/>
          <w:iCs/>
        </w:rPr>
        <w:t>–</w:t>
      </w:r>
      <w:r w:rsidR="009264D9" w:rsidRPr="009264D9">
        <w:rPr>
          <w:i/>
          <w:iCs/>
        </w:rPr>
        <w:t xml:space="preserve"> Switzerland</w:t>
      </w:r>
      <w:r w:rsidR="00B3333B">
        <w:rPr>
          <w:i/>
          <w:iCs/>
        </w:rPr>
        <w:t xml:space="preserve"> - </w:t>
      </w:r>
      <w:hyperlink r:id="rId9" w:history="1">
        <w:r w:rsidR="00B3333B" w:rsidRPr="00BC7FC9">
          <w:rPr>
            <w:rStyle w:val="Hyperlink"/>
            <w:i/>
            <w:iCs/>
          </w:rPr>
          <w:t>https://www.idsia.ch/</w:t>
        </w:r>
      </w:hyperlink>
      <w:r w:rsidR="009264D9" w:rsidRPr="009264D9">
        <w:rPr>
          <w:i/>
          <w:iCs/>
        </w:rPr>
        <w:t>]</w:t>
      </w:r>
    </w:p>
    <w:p w14:paraId="032481E3" w14:textId="3947050C" w:rsidR="00EC3A87" w:rsidRPr="0072547E" w:rsidRDefault="00EC3A87" w:rsidP="006C3B1F">
      <w:pPr>
        <w:jc w:val="both"/>
        <w:rPr>
          <w:b/>
          <w:bCs/>
          <w:i/>
          <w:iCs/>
          <w:u w:val="single"/>
        </w:rPr>
      </w:pPr>
      <w:r w:rsidRPr="0072547E">
        <w:rPr>
          <w:b/>
          <w:bCs/>
          <w:i/>
          <w:iCs/>
          <w:u w:val="single"/>
        </w:rPr>
        <w:t>P</w:t>
      </w:r>
      <w:r w:rsidRPr="0072547E">
        <w:rPr>
          <w:b/>
          <w:bCs/>
          <w:i/>
          <w:iCs/>
          <w:u w:val="single"/>
        </w:rPr>
        <w:t>revious successful examples</w:t>
      </w:r>
      <w:r w:rsidRPr="0072547E">
        <w:rPr>
          <w:b/>
          <w:bCs/>
          <w:i/>
          <w:iCs/>
          <w:u w:val="single"/>
        </w:rPr>
        <w:t xml:space="preserve">: </w:t>
      </w:r>
    </w:p>
    <w:p w14:paraId="6B20B38B" w14:textId="502E8A63" w:rsidR="006C3B1F" w:rsidRPr="0072547E" w:rsidRDefault="006C3B1F" w:rsidP="00EC3A87">
      <w:pPr>
        <w:spacing w:after="60"/>
        <w:jc w:val="both"/>
        <w:rPr>
          <w:i/>
          <w:iCs/>
          <w:sz w:val="18"/>
          <w:szCs w:val="18"/>
          <w:lang w:val="it-IT"/>
        </w:rPr>
      </w:pPr>
      <w:r w:rsidRPr="0072547E">
        <w:rPr>
          <w:i/>
          <w:iCs/>
          <w:sz w:val="18"/>
          <w:szCs w:val="18"/>
        </w:rPr>
        <w:t>1.</w:t>
      </w:r>
      <w:r w:rsidR="00EC3A87" w:rsidRPr="0072547E">
        <w:rPr>
          <w:i/>
          <w:iCs/>
          <w:sz w:val="18"/>
          <w:szCs w:val="18"/>
        </w:rPr>
        <w:t xml:space="preserve"> </w:t>
      </w:r>
      <w:r w:rsidRPr="0072547E">
        <w:rPr>
          <w:i/>
          <w:iCs/>
          <w:sz w:val="18"/>
          <w:szCs w:val="18"/>
        </w:rPr>
        <w:t xml:space="preserve">Ligand-Driven Dynamics of Human Taste Receptors by Molecular Modelling. </w:t>
      </w:r>
      <w:r w:rsidRPr="0072547E">
        <w:rPr>
          <w:i/>
          <w:iCs/>
          <w:sz w:val="18"/>
          <w:szCs w:val="18"/>
          <w:lang w:val="it-IT"/>
        </w:rPr>
        <w:t xml:space="preserve">Candidate: Marta Malavolta, </w:t>
      </w:r>
      <w:proofErr w:type="spellStart"/>
      <w:r w:rsidRPr="0072547E">
        <w:rPr>
          <w:i/>
          <w:iCs/>
          <w:sz w:val="18"/>
          <w:szCs w:val="18"/>
          <w:lang w:val="it-IT"/>
        </w:rPr>
        <w:t>Supervisors</w:t>
      </w:r>
      <w:proofErr w:type="spellEnd"/>
      <w:r w:rsidRPr="0072547E">
        <w:rPr>
          <w:i/>
          <w:iCs/>
          <w:sz w:val="18"/>
          <w:szCs w:val="18"/>
          <w:lang w:val="it-IT"/>
        </w:rPr>
        <w:t xml:space="preserve">: Marco Agostino Deriu, Lorenzo Pallante, </w:t>
      </w:r>
      <w:proofErr w:type="spellStart"/>
      <w:r w:rsidRPr="0072547E">
        <w:rPr>
          <w:i/>
          <w:iCs/>
          <w:sz w:val="18"/>
          <w:szCs w:val="18"/>
          <w:lang w:val="it-IT"/>
        </w:rPr>
        <w:t>Jacek</w:t>
      </w:r>
      <w:proofErr w:type="spellEnd"/>
      <w:r w:rsidRPr="0072547E">
        <w:rPr>
          <w:i/>
          <w:iCs/>
          <w:sz w:val="18"/>
          <w:szCs w:val="18"/>
          <w:lang w:val="it-IT"/>
        </w:rPr>
        <w:t xml:space="preserve"> Adam Tuszynski. Politecnico di Torino (POLITO), Master Degree in Biomedical Engineering, 2020 (</w:t>
      </w:r>
      <w:hyperlink r:id="rId10" w:history="1">
        <w:r w:rsidR="00EC3A87" w:rsidRPr="0072547E">
          <w:rPr>
            <w:rStyle w:val="Hyperlink"/>
            <w:i/>
            <w:iCs/>
            <w:sz w:val="18"/>
            <w:szCs w:val="18"/>
            <w:lang w:val="it-IT"/>
          </w:rPr>
          <w:t>https://webthesis.biblio.polito.it/14106/</w:t>
        </w:r>
      </w:hyperlink>
      <w:r w:rsidR="00EC3A87" w:rsidRPr="0072547E">
        <w:rPr>
          <w:i/>
          <w:iCs/>
          <w:sz w:val="18"/>
          <w:szCs w:val="18"/>
          <w:lang w:val="it-IT"/>
        </w:rPr>
        <w:t xml:space="preserve"> </w:t>
      </w:r>
      <w:r w:rsidRPr="0072547E">
        <w:rPr>
          <w:i/>
          <w:iCs/>
          <w:sz w:val="18"/>
          <w:szCs w:val="18"/>
          <w:lang w:val="it-IT"/>
        </w:rPr>
        <w:t>)</w:t>
      </w:r>
    </w:p>
    <w:p w14:paraId="6094BB07" w14:textId="59DC7843" w:rsidR="006C3B1F" w:rsidRPr="0072547E" w:rsidRDefault="006C3B1F" w:rsidP="00EC3A87">
      <w:pPr>
        <w:spacing w:after="60"/>
        <w:jc w:val="both"/>
        <w:rPr>
          <w:i/>
          <w:iCs/>
          <w:sz w:val="18"/>
          <w:szCs w:val="18"/>
          <w:lang w:val="it-IT"/>
        </w:rPr>
      </w:pPr>
      <w:r w:rsidRPr="0072547E">
        <w:rPr>
          <w:i/>
          <w:iCs/>
          <w:sz w:val="18"/>
          <w:szCs w:val="18"/>
        </w:rPr>
        <w:t>2.</w:t>
      </w:r>
      <w:r w:rsidR="00EC3A87" w:rsidRPr="0072547E">
        <w:rPr>
          <w:i/>
          <w:iCs/>
          <w:sz w:val="18"/>
          <w:szCs w:val="18"/>
        </w:rPr>
        <w:t xml:space="preserve"> </w:t>
      </w:r>
      <w:r w:rsidRPr="0072547E">
        <w:rPr>
          <w:i/>
          <w:iCs/>
          <w:sz w:val="18"/>
          <w:szCs w:val="18"/>
        </w:rPr>
        <w:t xml:space="preserve">Insights into Promiscuous and Selective Nature of Human Bitter Taste Receptors by Molecular Modelling. </w:t>
      </w:r>
      <w:r w:rsidRPr="0072547E">
        <w:rPr>
          <w:i/>
          <w:iCs/>
          <w:sz w:val="18"/>
          <w:szCs w:val="18"/>
          <w:lang w:val="it-IT"/>
        </w:rPr>
        <w:t xml:space="preserve">Candidate: Silvia Balachia; </w:t>
      </w:r>
      <w:proofErr w:type="spellStart"/>
      <w:r w:rsidRPr="0072547E">
        <w:rPr>
          <w:i/>
          <w:iCs/>
          <w:sz w:val="18"/>
          <w:szCs w:val="18"/>
          <w:lang w:val="it-IT"/>
        </w:rPr>
        <w:t>Supervisors</w:t>
      </w:r>
      <w:proofErr w:type="spellEnd"/>
      <w:r w:rsidRPr="0072547E">
        <w:rPr>
          <w:i/>
          <w:iCs/>
          <w:sz w:val="18"/>
          <w:szCs w:val="18"/>
          <w:lang w:val="it-IT"/>
        </w:rPr>
        <w:t>: Marco Agostino Deriu, Lorenzo Pallante, Marta Malavolta. Politecnico di Torino (POLITO), Master Degree in Biomedical Engineering, 2020 (</w:t>
      </w:r>
      <w:hyperlink r:id="rId11" w:history="1">
        <w:r w:rsidR="00EC3A87" w:rsidRPr="0072547E">
          <w:rPr>
            <w:rStyle w:val="Hyperlink"/>
            <w:i/>
            <w:iCs/>
            <w:sz w:val="18"/>
            <w:szCs w:val="18"/>
            <w:lang w:val="it-IT"/>
          </w:rPr>
          <w:t>https://webthesis.biblio.polito.it/17024</w:t>
        </w:r>
        <w:r w:rsidR="00EC3A87" w:rsidRPr="0072547E">
          <w:rPr>
            <w:rStyle w:val="Hyperlink"/>
            <w:i/>
            <w:iCs/>
            <w:sz w:val="18"/>
            <w:szCs w:val="18"/>
            <w:lang w:val="it-IT"/>
          </w:rPr>
          <w:t xml:space="preserve"> </w:t>
        </w:r>
        <w:r w:rsidR="00EC3A87" w:rsidRPr="0072547E">
          <w:rPr>
            <w:rStyle w:val="Hyperlink"/>
            <w:i/>
            <w:iCs/>
            <w:sz w:val="18"/>
            <w:szCs w:val="18"/>
            <w:lang w:val="it-IT"/>
          </w:rPr>
          <w:t>/</w:t>
        </w:r>
      </w:hyperlink>
      <w:r w:rsidR="00EC3A87" w:rsidRPr="0072547E">
        <w:rPr>
          <w:i/>
          <w:iCs/>
          <w:sz w:val="18"/>
          <w:szCs w:val="18"/>
          <w:lang w:val="it-IT"/>
        </w:rPr>
        <w:t xml:space="preserve"> </w:t>
      </w:r>
      <w:r w:rsidRPr="0072547E">
        <w:rPr>
          <w:i/>
          <w:iCs/>
          <w:sz w:val="18"/>
          <w:szCs w:val="18"/>
          <w:lang w:val="it-IT"/>
        </w:rPr>
        <w:t>)</w:t>
      </w:r>
    </w:p>
    <w:p w14:paraId="44D7EC29" w14:textId="33397F05" w:rsidR="006C3B1F" w:rsidRPr="0072547E" w:rsidRDefault="006C3B1F" w:rsidP="00EC3A87">
      <w:pPr>
        <w:spacing w:after="60"/>
        <w:jc w:val="both"/>
        <w:rPr>
          <w:i/>
          <w:iCs/>
          <w:sz w:val="18"/>
          <w:szCs w:val="18"/>
          <w:lang w:val="it-IT"/>
        </w:rPr>
      </w:pPr>
      <w:r w:rsidRPr="0072547E">
        <w:rPr>
          <w:i/>
          <w:iCs/>
          <w:sz w:val="18"/>
          <w:szCs w:val="18"/>
        </w:rPr>
        <w:t>3.</w:t>
      </w:r>
      <w:r w:rsidR="00EC3A87" w:rsidRPr="0072547E">
        <w:rPr>
          <w:i/>
          <w:iCs/>
          <w:sz w:val="18"/>
          <w:szCs w:val="18"/>
        </w:rPr>
        <w:t xml:space="preserve"> </w:t>
      </w:r>
      <w:r w:rsidRPr="0072547E">
        <w:rPr>
          <w:i/>
          <w:iCs/>
          <w:sz w:val="18"/>
          <w:szCs w:val="18"/>
        </w:rPr>
        <w:t xml:space="preserve">Molecular mechanics-driven comparative analysis of protein-ligand binding pockets to investigate the relationship between taste perception and metabolic pathways. </w:t>
      </w:r>
      <w:r w:rsidRPr="0072547E">
        <w:rPr>
          <w:i/>
          <w:iCs/>
          <w:sz w:val="18"/>
          <w:szCs w:val="18"/>
          <w:lang w:val="it-IT"/>
        </w:rPr>
        <w:t xml:space="preserve">Candidate: </w:t>
      </w:r>
      <w:proofErr w:type="spellStart"/>
      <w:r w:rsidRPr="0072547E">
        <w:rPr>
          <w:i/>
          <w:iCs/>
          <w:sz w:val="18"/>
          <w:szCs w:val="18"/>
          <w:lang w:val="it-IT"/>
        </w:rPr>
        <w:t>Xhesika</w:t>
      </w:r>
      <w:proofErr w:type="spellEnd"/>
      <w:r w:rsidRPr="0072547E">
        <w:rPr>
          <w:i/>
          <w:iCs/>
          <w:sz w:val="18"/>
          <w:szCs w:val="18"/>
          <w:lang w:val="it-IT"/>
        </w:rPr>
        <w:t xml:space="preserve"> </w:t>
      </w:r>
      <w:proofErr w:type="spellStart"/>
      <w:r w:rsidRPr="0072547E">
        <w:rPr>
          <w:i/>
          <w:iCs/>
          <w:sz w:val="18"/>
          <w:szCs w:val="18"/>
          <w:lang w:val="it-IT"/>
        </w:rPr>
        <w:t>Hada</w:t>
      </w:r>
      <w:proofErr w:type="spellEnd"/>
      <w:r w:rsidRPr="0072547E">
        <w:rPr>
          <w:i/>
          <w:iCs/>
          <w:sz w:val="18"/>
          <w:szCs w:val="18"/>
          <w:lang w:val="it-IT"/>
        </w:rPr>
        <w:t xml:space="preserve">; </w:t>
      </w:r>
      <w:proofErr w:type="spellStart"/>
      <w:r w:rsidRPr="0072547E">
        <w:rPr>
          <w:i/>
          <w:iCs/>
          <w:sz w:val="18"/>
          <w:szCs w:val="18"/>
          <w:lang w:val="it-IT"/>
        </w:rPr>
        <w:t>Supervisors</w:t>
      </w:r>
      <w:proofErr w:type="spellEnd"/>
      <w:r w:rsidRPr="0072547E">
        <w:rPr>
          <w:i/>
          <w:iCs/>
          <w:sz w:val="18"/>
          <w:szCs w:val="18"/>
          <w:lang w:val="it-IT"/>
        </w:rPr>
        <w:t>: Marco Agostino Deriu, Eric Adriano Zizzi. Politecnico di Torino (POLITO), Master Degree in Biomedical Engineering, 2021 (</w:t>
      </w:r>
      <w:hyperlink r:id="rId12" w:history="1">
        <w:r w:rsidR="00EC3A87" w:rsidRPr="0072547E">
          <w:rPr>
            <w:rStyle w:val="Hyperlink"/>
            <w:i/>
            <w:iCs/>
            <w:sz w:val="18"/>
            <w:szCs w:val="18"/>
            <w:lang w:val="it-IT"/>
          </w:rPr>
          <w:t>https://webthesis.biblio.polito.it/20193/</w:t>
        </w:r>
      </w:hyperlink>
      <w:r w:rsidR="00EC3A87" w:rsidRPr="0072547E">
        <w:rPr>
          <w:i/>
          <w:iCs/>
          <w:sz w:val="18"/>
          <w:szCs w:val="18"/>
          <w:lang w:val="it-IT"/>
        </w:rPr>
        <w:t xml:space="preserve"> </w:t>
      </w:r>
      <w:r w:rsidRPr="0072547E">
        <w:rPr>
          <w:i/>
          <w:iCs/>
          <w:sz w:val="18"/>
          <w:szCs w:val="18"/>
          <w:lang w:val="it-IT"/>
        </w:rPr>
        <w:t>)</w:t>
      </w:r>
    </w:p>
    <w:p w14:paraId="2A8BBAF6" w14:textId="60D3BDC5" w:rsidR="006C3B1F" w:rsidRPr="0072547E" w:rsidRDefault="006C3B1F" w:rsidP="00EC3A87">
      <w:pPr>
        <w:spacing w:after="60"/>
        <w:jc w:val="both"/>
        <w:rPr>
          <w:i/>
          <w:iCs/>
          <w:sz w:val="18"/>
          <w:szCs w:val="18"/>
          <w:lang w:val="it-IT"/>
        </w:rPr>
      </w:pPr>
      <w:r w:rsidRPr="0072547E">
        <w:rPr>
          <w:i/>
          <w:iCs/>
          <w:sz w:val="18"/>
          <w:szCs w:val="18"/>
        </w:rPr>
        <w:t>4.</w:t>
      </w:r>
      <w:r w:rsidR="00EC3A87" w:rsidRPr="0072547E">
        <w:rPr>
          <w:i/>
          <w:iCs/>
          <w:sz w:val="18"/>
          <w:szCs w:val="18"/>
        </w:rPr>
        <w:t xml:space="preserve"> </w:t>
      </w:r>
      <w:r w:rsidRPr="0072547E">
        <w:rPr>
          <w:i/>
          <w:iCs/>
          <w:sz w:val="18"/>
          <w:szCs w:val="18"/>
        </w:rPr>
        <w:t xml:space="preserve">Molecular Dynamics Investigation of the Human Epithelial Sodium Channel Behaviour in Salty Taste Recognition. </w:t>
      </w:r>
      <w:r w:rsidRPr="0072547E">
        <w:rPr>
          <w:i/>
          <w:iCs/>
          <w:sz w:val="18"/>
          <w:szCs w:val="18"/>
          <w:lang w:val="it-IT"/>
        </w:rPr>
        <w:t xml:space="preserve">Candidate: Alessandro Leoni; </w:t>
      </w:r>
      <w:proofErr w:type="spellStart"/>
      <w:r w:rsidRPr="0072547E">
        <w:rPr>
          <w:i/>
          <w:iCs/>
          <w:sz w:val="18"/>
          <w:szCs w:val="18"/>
          <w:lang w:val="it-IT"/>
        </w:rPr>
        <w:t>Supervisors</w:t>
      </w:r>
      <w:proofErr w:type="spellEnd"/>
      <w:r w:rsidRPr="0072547E">
        <w:rPr>
          <w:i/>
          <w:iCs/>
          <w:sz w:val="18"/>
          <w:szCs w:val="18"/>
          <w:lang w:val="it-IT"/>
        </w:rPr>
        <w:t>: Marco Agostino Deriu, Lorenzo Pallante. Politecnico di Torino (POLITO), Master Degree in Biomedical Engineering, 2021 (</w:t>
      </w:r>
      <w:hyperlink r:id="rId13" w:history="1">
        <w:r w:rsidR="00EC3A87" w:rsidRPr="0072547E">
          <w:rPr>
            <w:rStyle w:val="Hyperlink"/>
            <w:i/>
            <w:iCs/>
            <w:sz w:val="18"/>
            <w:szCs w:val="18"/>
            <w:lang w:val="it-IT"/>
          </w:rPr>
          <w:t>https://webthesis.biblio.polito.it/21690/</w:t>
        </w:r>
      </w:hyperlink>
      <w:r w:rsidR="00EC3A87" w:rsidRPr="0072547E">
        <w:rPr>
          <w:i/>
          <w:iCs/>
          <w:sz w:val="18"/>
          <w:szCs w:val="18"/>
          <w:lang w:val="it-IT"/>
        </w:rPr>
        <w:t xml:space="preserve"> </w:t>
      </w:r>
      <w:r w:rsidRPr="0072547E">
        <w:rPr>
          <w:i/>
          <w:iCs/>
          <w:sz w:val="18"/>
          <w:szCs w:val="18"/>
          <w:lang w:val="it-IT"/>
        </w:rPr>
        <w:t>)</w:t>
      </w:r>
    </w:p>
    <w:p w14:paraId="4D902F95" w14:textId="0A18B037" w:rsidR="006C3B1F" w:rsidRPr="0072547E" w:rsidRDefault="006C3B1F" w:rsidP="00EC3A87">
      <w:pPr>
        <w:spacing w:after="60"/>
        <w:jc w:val="both"/>
        <w:rPr>
          <w:i/>
          <w:iCs/>
          <w:sz w:val="18"/>
          <w:szCs w:val="18"/>
          <w:lang w:val="it-IT"/>
        </w:rPr>
      </w:pPr>
      <w:r w:rsidRPr="0072547E">
        <w:rPr>
          <w:i/>
          <w:iCs/>
          <w:sz w:val="18"/>
          <w:szCs w:val="18"/>
        </w:rPr>
        <w:t>5.</w:t>
      </w:r>
      <w:r w:rsidR="00EC3A87" w:rsidRPr="0072547E">
        <w:rPr>
          <w:i/>
          <w:iCs/>
          <w:sz w:val="18"/>
          <w:szCs w:val="18"/>
        </w:rPr>
        <w:t xml:space="preserve"> I</w:t>
      </w:r>
      <w:r w:rsidRPr="0072547E">
        <w:rPr>
          <w:i/>
          <w:iCs/>
          <w:sz w:val="18"/>
          <w:szCs w:val="18"/>
        </w:rPr>
        <w:t xml:space="preserve">nsight </w:t>
      </w:r>
      <w:proofErr w:type="gramStart"/>
      <w:r w:rsidRPr="0072547E">
        <w:rPr>
          <w:i/>
          <w:iCs/>
          <w:sz w:val="18"/>
          <w:szCs w:val="18"/>
        </w:rPr>
        <w:t>Into</w:t>
      </w:r>
      <w:proofErr w:type="gramEnd"/>
      <w:r w:rsidRPr="0072547E">
        <w:rPr>
          <w:i/>
          <w:iCs/>
          <w:sz w:val="18"/>
          <w:szCs w:val="18"/>
        </w:rPr>
        <w:t xml:space="preserve"> The Human Sour Taste Receptor: A Molecular Modelling Study On The </w:t>
      </w:r>
      <w:proofErr w:type="spellStart"/>
      <w:r w:rsidRPr="0072547E">
        <w:rPr>
          <w:i/>
          <w:iCs/>
          <w:sz w:val="18"/>
          <w:szCs w:val="18"/>
        </w:rPr>
        <w:t>Otopetrin</w:t>
      </w:r>
      <w:proofErr w:type="spellEnd"/>
      <w:r w:rsidRPr="0072547E">
        <w:rPr>
          <w:i/>
          <w:iCs/>
          <w:sz w:val="18"/>
          <w:szCs w:val="18"/>
        </w:rPr>
        <w:t xml:space="preserve"> Family Candidates. </w:t>
      </w:r>
      <w:r w:rsidRPr="0072547E">
        <w:rPr>
          <w:i/>
          <w:iCs/>
          <w:sz w:val="18"/>
          <w:szCs w:val="18"/>
          <w:lang w:val="it-IT"/>
        </w:rPr>
        <w:t xml:space="preserve">Candidate: Francesca Donato; </w:t>
      </w:r>
      <w:proofErr w:type="spellStart"/>
      <w:r w:rsidRPr="0072547E">
        <w:rPr>
          <w:i/>
          <w:iCs/>
          <w:sz w:val="18"/>
          <w:szCs w:val="18"/>
          <w:lang w:val="it-IT"/>
        </w:rPr>
        <w:t>Supervisors</w:t>
      </w:r>
      <w:proofErr w:type="spellEnd"/>
      <w:r w:rsidRPr="0072547E">
        <w:rPr>
          <w:i/>
          <w:iCs/>
          <w:sz w:val="18"/>
          <w:szCs w:val="18"/>
          <w:lang w:val="it-IT"/>
        </w:rPr>
        <w:t>: Marco Agostino Deriu, Lorenzo Pallante. Politecnico di Torino (POLITO), Master Degree in Biomedical Engineering, 2021(</w:t>
      </w:r>
      <w:hyperlink r:id="rId14" w:history="1">
        <w:r w:rsidR="00EC3A87" w:rsidRPr="0072547E">
          <w:rPr>
            <w:rStyle w:val="Hyperlink"/>
            <w:i/>
            <w:iCs/>
            <w:sz w:val="18"/>
            <w:szCs w:val="18"/>
            <w:lang w:val="it-IT"/>
          </w:rPr>
          <w:t>https://webthesis.biblio.polito.it/21687/</w:t>
        </w:r>
      </w:hyperlink>
      <w:r w:rsidR="00EC3A87" w:rsidRPr="0072547E">
        <w:rPr>
          <w:i/>
          <w:iCs/>
          <w:sz w:val="18"/>
          <w:szCs w:val="18"/>
          <w:lang w:val="it-IT"/>
        </w:rPr>
        <w:t xml:space="preserve"> </w:t>
      </w:r>
      <w:r w:rsidRPr="0072547E">
        <w:rPr>
          <w:i/>
          <w:iCs/>
          <w:sz w:val="18"/>
          <w:szCs w:val="18"/>
          <w:lang w:val="it-IT"/>
        </w:rPr>
        <w:t>)</w:t>
      </w:r>
    </w:p>
    <w:p w14:paraId="161410C9" w14:textId="4BF2ED2C" w:rsidR="00336957" w:rsidRPr="0072547E" w:rsidRDefault="006C3B1F" w:rsidP="0072547E">
      <w:pPr>
        <w:spacing w:after="60"/>
        <w:jc w:val="both"/>
        <w:rPr>
          <w:sz w:val="18"/>
          <w:szCs w:val="18"/>
          <w:lang w:val="it-IT"/>
        </w:rPr>
      </w:pPr>
      <w:r w:rsidRPr="0072547E">
        <w:rPr>
          <w:i/>
          <w:iCs/>
          <w:sz w:val="18"/>
          <w:szCs w:val="18"/>
        </w:rPr>
        <w:t>6.</w:t>
      </w:r>
      <w:r w:rsidR="00EC3A87" w:rsidRPr="0072547E">
        <w:rPr>
          <w:i/>
          <w:iCs/>
          <w:sz w:val="18"/>
          <w:szCs w:val="18"/>
        </w:rPr>
        <w:t xml:space="preserve"> </w:t>
      </w:r>
      <w:r w:rsidRPr="0072547E">
        <w:rPr>
          <w:i/>
          <w:iCs/>
          <w:sz w:val="18"/>
          <w:szCs w:val="18"/>
        </w:rPr>
        <w:t xml:space="preserve">Machine learning-driven prediction of chemical compound sweetness based on molecular descriptors. </w:t>
      </w:r>
      <w:r w:rsidRPr="0072547E">
        <w:rPr>
          <w:i/>
          <w:iCs/>
          <w:sz w:val="18"/>
          <w:szCs w:val="18"/>
          <w:lang w:val="it-IT"/>
        </w:rPr>
        <w:t xml:space="preserve">Candidate: Juan Antonio Di Lorenzo; </w:t>
      </w:r>
      <w:proofErr w:type="spellStart"/>
      <w:r w:rsidRPr="0072547E">
        <w:rPr>
          <w:i/>
          <w:iCs/>
          <w:sz w:val="18"/>
          <w:szCs w:val="18"/>
          <w:lang w:val="it-IT"/>
        </w:rPr>
        <w:t>Supervisors</w:t>
      </w:r>
      <w:proofErr w:type="spellEnd"/>
      <w:r w:rsidRPr="0072547E">
        <w:rPr>
          <w:i/>
          <w:iCs/>
          <w:sz w:val="18"/>
          <w:szCs w:val="18"/>
          <w:lang w:val="it-IT"/>
        </w:rPr>
        <w:t>: Marco Agostino Deriu, Lorenzo Pallante, Marta Malavolta. Politecnico di Torino (POLITO), Master Degree in Biomedical Engineering, 2021 (</w:t>
      </w:r>
      <w:hyperlink r:id="rId15" w:history="1">
        <w:r w:rsidR="00EC3A87" w:rsidRPr="0072547E">
          <w:rPr>
            <w:rStyle w:val="Hyperlink"/>
            <w:i/>
            <w:iCs/>
            <w:sz w:val="18"/>
            <w:szCs w:val="18"/>
            <w:lang w:val="it-IT"/>
          </w:rPr>
          <w:t>https://webthesis.biblio.polito.it/21686/</w:t>
        </w:r>
      </w:hyperlink>
      <w:r w:rsidR="00EC3A87" w:rsidRPr="0072547E">
        <w:rPr>
          <w:i/>
          <w:iCs/>
          <w:sz w:val="18"/>
          <w:szCs w:val="18"/>
          <w:lang w:val="it-IT"/>
        </w:rPr>
        <w:t xml:space="preserve"> </w:t>
      </w:r>
      <w:r w:rsidRPr="0072547E">
        <w:rPr>
          <w:i/>
          <w:iCs/>
          <w:sz w:val="18"/>
          <w:szCs w:val="18"/>
          <w:lang w:val="it-IT"/>
        </w:rPr>
        <w:t>)</w:t>
      </w:r>
    </w:p>
    <w:p w14:paraId="20C05D73" w14:textId="77777777" w:rsidR="0072547E" w:rsidRDefault="0072547E" w:rsidP="0072547E">
      <w:pPr>
        <w:spacing w:after="60"/>
        <w:jc w:val="both"/>
        <w:rPr>
          <w:sz w:val="16"/>
          <w:szCs w:val="16"/>
          <w:lang w:val="it-IT"/>
        </w:rPr>
      </w:pPr>
    </w:p>
    <w:p w14:paraId="11DD1FDF" w14:textId="2F0174B8" w:rsidR="0072547E" w:rsidRPr="0072547E" w:rsidRDefault="0072547E" w:rsidP="0072547E">
      <w:pPr>
        <w:spacing w:after="0"/>
        <w:rPr>
          <w:rStyle w:val="Hyperlink"/>
        </w:rPr>
      </w:pPr>
      <w:r>
        <w:rPr>
          <w:b/>
          <w:bCs/>
          <w:i/>
          <w:iCs/>
          <w:sz w:val="20"/>
          <w:szCs w:val="20"/>
        </w:rPr>
        <w:t>Official Website:</w:t>
      </w:r>
      <w:r w:rsidRPr="0072547E">
        <w:rPr>
          <w:b/>
          <w:bCs/>
          <w:i/>
          <w:iCs/>
          <w:sz w:val="20"/>
          <w:szCs w:val="20"/>
        </w:rPr>
        <w:t xml:space="preserve"> </w:t>
      </w:r>
      <w:hyperlink r:id="rId16" w:history="1">
        <w:r w:rsidRPr="0072547E">
          <w:rPr>
            <w:rStyle w:val="Hyperlink"/>
            <w:sz w:val="20"/>
            <w:szCs w:val="20"/>
          </w:rPr>
          <w:t>https://virtuoush2020.com/</w:t>
        </w:r>
      </w:hyperlink>
    </w:p>
    <w:p w14:paraId="30C53181" w14:textId="5842B315" w:rsidR="0099176F" w:rsidRPr="0099176F" w:rsidRDefault="0099176F" w:rsidP="0072547E">
      <w:pPr>
        <w:spacing w:after="0"/>
        <w:rPr>
          <w:sz w:val="20"/>
          <w:szCs w:val="20"/>
        </w:rPr>
      </w:pPr>
      <w:r w:rsidRPr="0099176F">
        <w:rPr>
          <w:b/>
          <w:bCs/>
          <w:i/>
          <w:iCs/>
          <w:sz w:val="20"/>
          <w:szCs w:val="20"/>
        </w:rPr>
        <w:t>Instagram:</w:t>
      </w:r>
      <w:r w:rsidR="0072547E">
        <w:rPr>
          <w:b/>
          <w:bCs/>
          <w:i/>
          <w:iCs/>
          <w:sz w:val="20"/>
          <w:szCs w:val="20"/>
        </w:rPr>
        <w:t xml:space="preserve"> </w:t>
      </w:r>
      <w:hyperlink r:id="rId17" w:history="1">
        <w:r w:rsidRPr="0099176F">
          <w:rPr>
            <w:rStyle w:val="Hyperlink"/>
            <w:sz w:val="20"/>
            <w:szCs w:val="20"/>
          </w:rPr>
          <w:t>https://www.instagram.com/virtuoush2020/</w:t>
        </w:r>
      </w:hyperlink>
      <w:r w:rsidRPr="0099176F">
        <w:rPr>
          <w:sz w:val="20"/>
          <w:szCs w:val="20"/>
        </w:rPr>
        <w:t xml:space="preserve"> </w:t>
      </w:r>
      <w:r w:rsidRPr="0099176F">
        <w:rPr>
          <w:sz w:val="20"/>
          <w:szCs w:val="20"/>
        </w:rPr>
        <w:t xml:space="preserve"> </w:t>
      </w:r>
    </w:p>
    <w:p w14:paraId="40310351" w14:textId="1D231D49" w:rsidR="0099176F" w:rsidRPr="0099176F" w:rsidRDefault="0099176F" w:rsidP="0072547E">
      <w:pPr>
        <w:spacing w:after="0"/>
        <w:rPr>
          <w:sz w:val="20"/>
          <w:szCs w:val="20"/>
        </w:rPr>
      </w:pPr>
      <w:r w:rsidRPr="0099176F">
        <w:rPr>
          <w:b/>
          <w:bCs/>
          <w:i/>
          <w:iCs/>
          <w:sz w:val="20"/>
          <w:szCs w:val="20"/>
        </w:rPr>
        <w:lastRenderedPageBreak/>
        <w:t>Facebook:</w:t>
      </w:r>
      <w:r w:rsidR="0072547E">
        <w:rPr>
          <w:b/>
          <w:bCs/>
          <w:i/>
          <w:iCs/>
          <w:sz w:val="20"/>
          <w:szCs w:val="20"/>
        </w:rPr>
        <w:t xml:space="preserve"> </w:t>
      </w:r>
      <w:hyperlink r:id="rId18" w:history="1">
        <w:r w:rsidRPr="0099176F">
          <w:rPr>
            <w:rStyle w:val="Hyperlink"/>
            <w:sz w:val="20"/>
            <w:szCs w:val="20"/>
          </w:rPr>
          <w:t>https://www.facebook.com/Virtuous-h2020-101606611709846</w:t>
        </w:r>
      </w:hyperlink>
      <w:r w:rsidRPr="0099176F">
        <w:rPr>
          <w:sz w:val="20"/>
          <w:szCs w:val="20"/>
        </w:rPr>
        <w:t xml:space="preserve"> </w:t>
      </w:r>
      <w:r w:rsidRPr="0099176F">
        <w:rPr>
          <w:sz w:val="20"/>
          <w:szCs w:val="20"/>
        </w:rPr>
        <w:t xml:space="preserve"> </w:t>
      </w:r>
    </w:p>
    <w:p w14:paraId="423B9FD6" w14:textId="56E62193" w:rsidR="0099176F" w:rsidRPr="0099176F" w:rsidRDefault="0099176F" w:rsidP="0072547E">
      <w:pPr>
        <w:spacing w:after="0"/>
        <w:rPr>
          <w:sz w:val="20"/>
          <w:szCs w:val="20"/>
        </w:rPr>
      </w:pPr>
      <w:proofErr w:type="spellStart"/>
      <w:r w:rsidRPr="0099176F">
        <w:rPr>
          <w:b/>
          <w:bCs/>
          <w:i/>
          <w:iCs/>
          <w:sz w:val="20"/>
          <w:szCs w:val="20"/>
        </w:rPr>
        <w:t>Linkedin</w:t>
      </w:r>
      <w:proofErr w:type="spellEnd"/>
      <w:r w:rsidRPr="0099176F">
        <w:rPr>
          <w:b/>
          <w:bCs/>
          <w:i/>
          <w:iCs/>
          <w:sz w:val="20"/>
          <w:szCs w:val="20"/>
        </w:rPr>
        <w:t>:</w:t>
      </w:r>
      <w:r w:rsidR="0072547E">
        <w:rPr>
          <w:b/>
          <w:bCs/>
          <w:i/>
          <w:iCs/>
          <w:sz w:val="20"/>
          <w:szCs w:val="20"/>
        </w:rPr>
        <w:t xml:space="preserve"> </w:t>
      </w:r>
      <w:hyperlink r:id="rId19" w:history="1">
        <w:r w:rsidRPr="0099176F">
          <w:rPr>
            <w:rStyle w:val="Hyperlink"/>
            <w:sz w:val="20"/>
            <w:szCs w:val="20"/>
          </w:rPr>
          <w:t>https://www.linkedin.com/company/virtuoush2020/</w:t>
        </w:r>
      </w:hyperlink>
      <w:r w:rsidRPr="0099176F">
        <w:rPr>
          <w:sz w:val="20"/>
          <w:szCs w:val="20"/>
        </w:rPr>
        <w:t xml:space="preserve"> </w:t>
      </w:r>
    </w:p>
    <w:p w14:paraId="1D67D614" w14:textId="6847F33C" w:rsidR="007E46E2" w:rsidRPr="00F15F14" w:rsidRDefault="0099176F" w:rsidP="0072547E">
      <w:pPr>
        <w:spacing w:after="0"/>
      </w:pPr>
      <w:r w:rsidRPr="0099176F">
        <w:rPr>
          <w:b/>
          <w:bCs/>
          <w:i/>
          <w:iCs/>
          <w:sz w:val="20"/>
          <w:szCs w:val="20"/>
        </w:rPr>
        <w:t xml:space="preserve">Twitter: </w:t>
      </w:r>
      <w:hyperlink r:id="rId20" w:history="1">
        <w:r w:rsidRPr="0099176F">
          <w:rPr>
            <w:rStyle w:val="Hyperlink"/>
            <w:sz w:val="20"/>
            <w:szCs w:val="20"/>
          </w:rPr>
          <w:t>https://twitter.com/virtuoush2020</w:t>
        </w:r>
      </w:hyperlink>
      <w:r w:rsidRPr="0099176F">
        <w:rPr>
          <w:sz w:val="20"/>
          <w:szCs w:val="20"/>
        </w:rPr>
        <w:t xml:space="preserve"> </w:t>
      </w:r>
    </w:p>
    <w:sectPr w:rsidR="007E46E2" w:rsidRPr="00F15F14">
      <w:headerReference w:type="default" r:id="rId2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359428" w14:textId="77777777" w:rsidR="00355A2F" w:rsidRDefault="00355A2F" w:rsidP="00355A2F">
      <w:pPr>
        <w:spacing w:after="0" w:line="240" w:lineRule="auto"/>
      </w:pPr>
      <w:r>
        <w:separator/>
      </w:r>
    </w:p>
  </w:endnote>
  <w:endnote w:type="continuationSeparator" w:id="0">
    <w:p w14:paraId="5B8E08CF" w14:textId="77777777" w:rsidR="00355A2F" w:rsidRDefault="00355A2F" w:rsidP="00355A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E87460" w14:textId="77777777" w:rsidR="00355A2F" w:rsidRDefault="00355A2F" w:rsidP="00355A2F">
      <w:pPr>
        <w:spacing w:after="0" w:line="240" w:lineRule="auto"/>
      </w:pPr>
      <w:r>
        <w:separator/>
      </w:r>
    </w:p>
  </w:footnote>
  <w:footnote w:type="continuationSeparator" w:id="0">
    <w:p w14:paraId="405F4806" w14:textId="77777777" w:rsidR="00355A2F" w:rsidRDefault="00355A2F" w:rsidP="00355A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D8CC7" w14:textId="6A1EAE3C" w:rsidR="00E10779" w:rsidRDefault="001F4727">
    <w:pPr>
      <w:pStyle w:val="Header"/>
    </w:pPr>
    <w:r w:rsidRPr="00C92328">
      <w:rPr>
        <w:noProof/>
      </w:rPr>
      <w:drawing>
        <wp:anchor distT="0" distB="0" distL="114300" distR="114300" simplePos="0" relativeHeight="251659264" behindDoc="1" locked="0" layoutInCell="1" allowOverlap="1" wp14:anchorId="1A38C797" wp14:editId="108DFEDB">
          <wp:simplePos x="0" y="0"/>
          <wp:positionH relativeFrom="column">
            <wp:posOffset>5614670</wp:posOffset>
          </wp:positionH>
          <wp:positionV relativeFrom="paragraph">
            <wp:posOffset>-5080</wp:posOffset>
          </wp:positionV>
          <wp:extent cx="523875" cy="349250"/>
          <wp:effectExtent l="0" t="0" r="9525" b="0"/>
          <wp:wrapTight wrapText="bothSides">
            <wp:wrapPolygon edited="0">
              <wp:start x="0" y="0"/>
              <wp:lineTo x="0" y="20029"/>
              <wp:lineTo x="21207" y="20029"/>
              <wp:lineTo x="21207" y="0"/>
              <wp:lineTo x="0" y="0"/>
            </wp:wrapPolygon>
          </wp:wrapTight>
          <wp:docPr id="4" name="Immagine 4" descr="Background patter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magine 4" descr="Background pattern&#10;&#10;Description automatically generated"/>
                  <pic:cNvPicPr>
                    <a:picLocks/>
                  </pic:cNvPicPr>
                </pic:nvPicPr>
                <pic:blipFill>
                  <a:blip r:embed="rId1">
                    <a:extLst>
                      <a:ext uri="{28A0092B-C50C-407E-A947-70E740481C1C}">
                        <a14:useLocalDpi xmlns:a14="http://schemas.microsoft.com/office/drawing/2010/main" val="0"/>
                      </a:ext>
                    </a:extLst>
                  </a:blip>
                  <a:stretch>
                    <a:fillRect/>
                  </a:stretch>
                </pic:blipFill>
                <pic:spPr bwMode="auto">
                  <a:xfrm>
                    <a:off x="0" y="0"/>
                    <a:ext cx="523875" cy="349250"/>
                  </a:xfrm>
                  <a:prstGeom prst="rect">
                    <a:avLst/>
                  </a:prstGeom>
                  <a:noFill/>
                  <a:ln>
                    <a:noFill/>
                  </a:ln>
                </pic:spPr>
              </pic:pic>
            </a:graphicData>
          </a:graphic>
          <wp14:sizeRelH relativeFrom="page">
            <wp14:pctWidth>0</wp14:pctWidth>
          </wp14:sizeRelH>
          <wp14:sizeRelV relativeFrom="page">
            <wp14:pctHeight>0</wp14:pctHeight>
          </wp14:sizeRelV>
        </wp:anchor>
      </w:drawing>
    </w:r>
    <w:r w:rsidR="00E10779">
      <w:rPr>
        <w:noProof/>
      </w:rPr>
      <w:drawing>
        <wp:inline distT="0" distB="0" distL="0" distR="0" wp14:anchorId="6FC8DAE0" wp14:editId="4A8D97D5">
          <wp:extent cx="1724092" cy="342900"/>
          <wp:effectExtent l="0" t="0" r="9525" b="0"/>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37486" cy="34556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6B472E"/>
    <w:multiLevelType w:val="hybridMultilevel"/>
    <w:tmpl w:val="8D8E0696"/>
    <w:lvl w:ilvl="0" w:tplc="6E2AB1E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9460F2D"/>
    <w:multiLevelType w:val="hybridMultilevel"/>
    <w:tmpl w:val="3A08C25C"/>
    <w:lvl w:ilvl="0" w:tplc="4A3A09C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47558698">
    <w:abstractNumId w:val="0"/>
  </w:num>
  <w:num w:numId="2" w16cid:durableId="15703378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Y3MjUwNTYwMzEzNzNW0lEKTi0uzszPAykwrAUAxe0h/SwAAAA="/>
  </w:docVars>
  <w:rsids>
    <w:rsidRoot w:val="00091433"/>
    <w:rsid w:val="0008207B"/>
    <w:rsid w:val="000827F1"/>
    <w:rsid w:val="00091433"/>
    <w:rsid w:val="000C22F6"/>
    <w:rsid w:val="000E2180"/>
    <w:rsid w:val="0010438D"/>
    <w:rsid w:val="001F4727"/>
    <w:rsid w:val="002C14D9"/>
    <w:rsid w:val="00336957"/>
    <w:rsid w:val="00355A2F"/>
    <w:rsid w:val="0036751C"/>
    <w:rsid w:val="003E5C61"/>
    <w:rsid w:val="00480D85"/>
    <w:rsid w:val="004A5A2B"/>
    <w:rsid w:val="00506AC9"/>
    <w:rsid w:val="006166B2"/>
    <w:rsid w:val="006C3B1F"/>
    <w:rsid w:val="0072547E"/>
    <w:rsid w:val="00734A67"/>
    <w:rsid w:val="00795091"/>
    <w:rsid w:val="007E09D5"/>
    <w:rsid w:val="007E46E2"/>
    <w:rsid w:val="008E4DA4"/>
    <w:rsid w:val="009264D9"/>
    <w:rsid w:val="009358FE"/>
    <w:rsid w:val="00964C16"/>
    <w:rsid w:val="0099176F"/>
    <w:rsid w:val="00A13C68"/>
    <w:rsid w:val="00A40F23"/>
    <w:rsid w:val="00A74AFD"/>
    <w:rsid w:val="00AB01B8"/>
    <w:rsid w:val="00B3333B"/>
    <w:rsid w:val="00B973A3"/>
    <w:rsid w:val="00C66306"/>
    <w:rsid w:val="00D1043E"/>
    <w:rsid w:val="00D216E1"/>
    <w:rsid w:val="00DD1E9B"/>
    <w:rsid w:val="00E10779"/>
    <w:rsid w:val="00E349A5"/>
    <w:rsid w:val="00E92A0B"/>
    <w:rsid w:val="00EA16E8"/>
    <w:rsid w:val="00EC098B"/>
    <w:rsid w:val="00EC3A87"/>
    <w:rsid w:val="00F15F14"/>
    <w:rsid w:val="00F449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D12D2E"/>
  <w15:chartTrackingRefBased/>
  <w15:docId w15:val="{102FEAFD-89B0-448E-98FA-1427E8897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166B2"/>
    <w:rPr>
      <w:color w:val="0563C1"/>
      <w:u w:val="single"/>
    </w:rPr>
  </w:style>
  <w:style w:type="paragraph" w:styleId="Header">
    <w:name w:val="header"/>
    <w:basedOn w:val="Normal"/>
    <w:link w:val="HeaderChar"/>
    <w:uiPriority w:val="99"/>
    <w:unhideWhenUsed/>
    <w:rsid w:val="00355A2F"/>
    <w:pPr>
      <w:tabs>
        <w:tab w:val="center" w:pos="4819"/>
        <w:tab w:val="right" w:pos="9638"/>
      </w:tabs>
      <w:spacing w:after="0" w:line="240" w:lineRule="auto"/>
    </w:pPr>
  </w:style>
  <w:style w:type="character" w:customStyle="1" w:styleId="HeaderChar">
    <w:name w:val="Header Char"/>
    <w:basedOn w:val="DefaultParagraphFont"/>
    <w:link w:val="Header"/>
    <w:uiPriority w:val="99"/>
    <w:rsid w:val="00355A2F"/>
  </w:style>
  <w:style w:type="paragraph" w:styleId="Footer">
    <w:name w:val="footer"/>
    <w:basedOn w:val="Normal"/>
    <w:link w:val="FooterChar"/>
    <w:uiPriority w:val="99"/>
    <w:unhideWhenUsed/>
    <w:rsid w:val="00355A2F"/>
    <w:pPr>
      <w:tabs>
        <w:tab w:val="center" w:pos="4819"/>
        <w:tab w:val="right" w:pos="9638"/>
      </w:tabs>
      <w:spacing w:after="0" w:line="240" w:lineRule="auto"/>
    </w:pPr>
  </w:style>
  <w:style w:type="character" w:customStyle="1" w:styleId="FooterChar">
    <w:name w:val="Footer Char"/>
    <w:basedOn w:val="DefaultParagraphFont"/>
    <w:link w:val="Footer"/>
    <w:uiPriority w:val="99"/>
    <w:rsid w:val="00355A2F"/>
  </w:style>
  <w:style w:type="character" w:styleId="UnresolvedMention">
    <w:name w:val="Unresolved Mention"/>
    <w:basedOn w:val="DefaultParagraphFont"/>
    <w:uiPriority w:val="99"/>
    <w:semiHidden/>
    <w:unhideWhenUsed/>
    <w:rsid w:val="0099176F"/>
    <w:rPr>
      <w:color w:val="605E5C"/>
      <w:shd w:val="clear" w:color="auto" w:fill="E1DFDD"/>
    </w:rPr>
  </w:style>
  <w:style w:type="paragraph" w:styleId="ListParagraph">
    <w:name w:val="List Paragraph"/>
    <w:basedOn w:val="Normal"/>
    <w:uiPriority w:val="34"/>
    <w:qFormat/>
    <w:rsid w:val="00F15F1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6627283">
      <w:bodyDiv w:val="1"/>
      <w:marLeft w:val="0"/>
      <w:marRight w:val="0"/>
      <w:marTop w:val="0"/>
      <w:marBottom w:val="0"/>
      <w:divBdr>
        <w:top w:val="none" w:sz="0" w:space="0" w:color="auto"/>
        <w:left w:val="none" w:sz="0" w:space="0" w:color="auto"/>
        <w:bottom w:val="none" w:sz="0" w:space="0" w:color="auto"/>
        <w:right w:val="none" w:sz="0" w:space="0" w:color="auto"/>
      </w:divBdr>
    </w:div>
    <w:div w:id="1456675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sybio.com/" TargetMode="External"/><Relationship Id="rId13" Type="http://schemas.openxmlformats.org/officeDocument/2006/relationships/hyperlink" Target="https://webthesis.biblio.polito.it/21690/" TargetMode="External"/><Relationship Id="rId18" Type="http://schemas.openxmlformats.org/officeDocument/2006/relationships/hyperlink" Target="https://www.facebook.com/Virtuous-h2020-101606611709846"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s://virtuoush2020.com/" TargetMode="External"/><Relationship Id="rId12" Type="http://schemas.openxmlformats.org/officeDocument/2006/relationships/hyperlink" Target="https://webthesis.biblio.polito.it/20193/" TargetMode="External"/><Relationship Id="rId17" Type="http://schemas.openxmlformats.org/officeDocument/2006/relationships/hyperlink" Target="https://www.instagram.com/virtuoush2020/" TargetMode="External"/><Relationship Id="rId2" Type="http://schemas.openxmlformats.org/officeDocument/2006/relationships/styles" Target="styles.xml"/><Relationship Id="rId16" Type="http://schemas.openxmlformats.org/officeDocument/2006/relationships/hyperlink" Target="https://virtuoush2020.com/" TargetMode="External"/><Relationship Id="rId20" Type="http://schemas.openxmlformats.org/officeDocument/2006/relationships/hyperlink" Target="https://twitter.com/virtuoush202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ebthesis.biblio.polito.it/17024%20/" TargetMode="External"/><Relationship Id="rId5" Type="http://schemas.openxmlformats.org/officeDocument/2006/relationships/footnotes" Target="footnotes.xml"/><Relationship Id="rId15" Type="http://schemas.openxmlformats.org/officeDocument/2006/relationships/hyperlink" Target="https://webthesis.biblio.polito.it/21686/" TargetMode="External"/><Relationship Id="rId23" Type="http://schemas.openxmlformats.org/officeDocument/2006/relationships/theme" Target="theme/theme1.xml"/><Relationship Id="rId10" Type="http://schemas.openxmlformats.org/officeDocument/2006/relationships/hyperlink" Target="https://webthesis.biblio.polito.it/14106/" TargetMode="External"/><Relationship Id="rId19" Type="http://schemas.openxmlformats.org/officeDocument/2006/relationships/hyperlink" Target="https://www.linkedin.com/company/virtuoush2020/" TargetMode="External"/><Relationship Id="rId4" Type="http://schemas.openxmlformats.org/officeDocument/2006/relationships/webSettings" Target="webSettings.xml"/><Relationship Id="rId9" Type="http://schemas.openxmlformats.org/officeDocument/2006/relationships/hyperlink" Target="https://www.idsia.ch/" TargetMode="External"/><Relationship Id="rId14" Type="http://schemas.openxmlformats.org/officeDocument/2006/relationships/hyperlink" Target="https://webthesis.biblio.polito.it/21687/"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TotalTime>
  <Pages>1</Pages>
  <Words>713</Words>
  <Characters>4067</Characters>
  <Application>Microsoft Office Word</Application>
  <DocSecurity>0</DocSecurity>
  <Lines>33</Lines>
  <Paragraphs>9</Paragraphs>
  <ScaleCrop>false</ScaleCrop>
  <Company/>
  <LinksUpToDate>false</LinksUpToDate>
  <CharactersWithSpaces>4771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pallante</dc:creator>
  <cp:keywords/>
  <dc:description/>
  <cp:lastModifiedBy>lorenzo pallante</cp:lastModifiedBy>
  <cp:revision>43</cp:revision>
  <dcterms:created xsi:type="dcterms:W3CDTF">2022-04-06T13:24:00Z</dcterms:created>
  <dcterms:modified xsi:type="dcterms:W3CDTF">2022-04-06T14:03:00Z</dcterms:modified>
</cp:coreProperties>
</file>